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15" w:rsidRPr="00CE3415" w:rsidRDefault="00CE3415" w:rsidP="00CE3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415">
        <w:rPr>
          <w:rFonts w:ascii="Times New Roman" w:hAnsi="Times New Roman" w:cs="Times New Roman"/>
          <w:b/>
          <w:sz w:val="36"/>
          <w:szCs w:val="36"/>
        </w:rPr>
        <w:t>Ответственность за долги по коммунальным платежам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Оплачивать жилищно-коммунальные услуги (далее — ЖКУ) необходимо в установленный срок: за каждый истекший месяц не позднее 25-го числа следующего за ним месяца. Рассмотрим, какие последствия могут вас ожидать при просрочке оплаты за ЖКУ.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 Начисление пени: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За несвоевременное внесение, внесение не в полном объеме платы за ЖКУ вам будут начислены пени. Размер пени составляет 0,3 процента от не уплаченной в установленный срок суммы платы за ЖКУ за каждый день просрочки.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 Приостановление оказания услуг: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Вам могут приостановить оказание, в частности, следующих услуг: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— вывоз, обезвреживание и переработка твердых коммунальных отходов;</w:t>
      </w:r>
    </w:p>
    <w:p w:rsidR="00CE3415" w:rsidRPr="00CE3415" w:rsidRDefault="00CE3415" w:rsidP="00CE34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— холодное и горячее водоснабжение;</w:t>
      </w:r>
    </w:p>
    <w:p w:rsidR="00CE3415" w:rsidRPr="00CE3415" w:rsidRDefault="00CE3415" w:rsidP="00CE34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— водоотведение (канализация);</w:t>
      </w:r>
    </w:p>
    <w:p w:rsidR="00CE3415" w:rsidRPr="00CE3415" w:rsidRDefault="00CE3415" w:rsidP="00CE34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— газоснабжение;</w:t>
      </w:r>
    </w:p>
    <w:p w:rsidR="00CE3415" w:rsidRPr="00CE3415" w:rsidRDefault="00CE3415" w:rsidP="00CE34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— электроснабжение.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Приостановление возможно, когда вы одновременно: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1) являетесь должником за два и более расчетных периода;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2) не подтвердили уважительность причин, по которым вы являетесь должником (например, ваше беспомощное состояние, тяжелая болезнь, последствия стихийных бедствий и иных чрезвычайных происшествий). Это не относится к приостановлению оказания услуги по электроснабжению. Оно может приостанавливаться независимо от уважительности причин неоплаты;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3) не погасили задолженность в течение 5 дней после получения письменного предупреждения.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 Взыскание суммы долга через нотариуса или в судебном порядке: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Долг за ЖКУ, включая пени, могут взыскать с вас в бесспорном порядке. Для этого организация, которая предоставляет вам ЖКУ или начисляет плату за ЖКУ, обращается к нотариусу для совершения исполнительной надписи. До обращения к нотариусу вам направят письменное предупреждение о необходимости уплаты долга. Вас предупредят о намерении обратиться за совершением исполнительной надписи, если вы не уплатите до</w:t>
      </w:r>
      <w:proofErr w:type="gramStart"/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лг в ср</w:t>
      </w:r>
      <w:proofErr w:type="gramEnd"/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ок, указанный в предупреждении. Совершенная нотариусом исполнительная надпись исполняется судебным исполнителем.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В бесспорном порядке через нотариуса долг с вас не взыщут, если вы не согласны с суммой, начисленной вам за ЖКУ, и сообщили об этом письменно в организацию, начисляющую оплату за ЖКУ (предоставляющую вам ЖКУ). В этом случае долг может взыскиваться с вас в суде, куда вас вызовут судебной повесткой.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 Выселение из государственного жилья: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вы как наниматель жилья минимум шесть месяцев не оплачиваете без уважительных причин ЖКУ и пользование жилым помещением, то вам и совместно с вами проживающим членам семьи грозит выселение. Оно производится в судебном порядке (должно быть принято решение суда о выселении) с предоставлением другого жилья. Выселение не происходит, если вы погасите задолженность в полном объеме.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При наличии шестимесячной задолженности без уважительных причин по плате за ЖКУ и за пользование жилым помещением за государственное помещение в общежитии наниматель и члены его семьи выселяются без предоставления другого жилья.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 Выселение из собственного жилья:</w:t>
      </w:r>
    </w:p>
    <w:p w:rsidR="00CE3415" w:rsidRPr="00CE3415" w:rsidRDefault="00CE3415" w:rsidP="00CE341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как собственник жилья минимум шесть месяцев без уважительных причин не оплачиваете ЖКУ, то местный исполнительный и распорядительный орган (далее — госорган) вправе через суд требовать отчуждения вашего жилья в следующем порядке. До обращения в суд госорган направляет вам письменное предупреждение о необходимости погасить задолженность. </w:t>
      </w:r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Если вы не погасили эту задолженность в полном объеме в течение одного месяца </w:t>
      </w:r>
      <w:proofErr w:type="gramStart"/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 даты получения</w:t>
      </w:r>
      <w:proofErr w:type="gramEnd"/>
      <w:r w:rsidRPr="00CE3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предупреждения, то госорган вправе подать на вас в суд.</w:t>
      </w:r>
      <w:r w:rsidRPr="00CE3415">
        <w:rPr>
          <w:rFonts w:ascii="Times New Roman" w:eastAsia="Times New Roman" w:hAnsi="Times New Roman" w:cs="Times New Roman"/>
          <w:color w:val="111111"/>
          <w:sz w:val="28"/>
          <w:szCs w:val="28"/>
        </w:rPr>
        <w:t> Если суд примет решение об отчуждении вашего жилья, то в течение года с момента вступления этого решения в законную силу вы обязаны произвести отчуждение жилого помещения (продать, обменять, др.). Но если вы в течение этого срока погасили долг, то ваше жилье остается за вами.</w:t>
      </w:r>
    </w:p>
    <w:p w:rsidR="00A476E0" w:rsidRDefault="00A476E0"/>
    <w:sectPr w:rsidR="00A4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415"/>
    <w:rsid w:val="00A476E0"/>
    <w:rsid w:val="00C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E34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dekstop</dc:creator>
  <cp:keywords/>
  <dc:description/>
  <cp:lastModifiedBy>dekstop</cp:lastModifiedBy>
  <cp:revision>3</cp:revision>
  <dcterms:created xsi:type="dcterms:W3CDTF">2020-11-14T13:44:00Z</dcterms:created>
  <dcterms:modified xsi:type="dcterms:W3CDTF">2020-11-14T13:45:00Z</dcterms:modified>
</cp:coreProperties>
</file>